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682F2C56"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60A28">
        <w:rPr>
          <w:rFonts w:ascii="HGPｺﾞｼｯｸM" w:eastAsia="HGPｺﾞｼｯｸM" w:hint="eastAsia"/>
          <w:sz w:val="32"/>
          <w:szCs w:val="32"/>
          <w:u w:val="single"/>
        </w:rPr>
        <w:t>5</w:t>
      </w:r>
      <w:r w:rsidR="007F71FD">
        <w:rPr>
          <w:rFonts w:ascii="HGPｺﾞｼｯｸM" w:eastAsia="HGPｺﾞｼｯｸM"/>
          <w:sz w:val="32"/>
          <w:szCs w:val="32"/>
          <w:u w:val="single"/>
        </w:rPr>
        <w:t>9</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3C0854C4"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B60A28">
        <w:rPr>
          <w:rFonts w:ascii="HGPｺﾞｼｯｸM" w:eastAsia="HGPｺﾞｼｯｸM" w:hAnsi="HGPｺﾞｼｯｸE" w:hint="eastAsia"/>
          <w:sz w:val="26"/>
          <w:szCs w:val="26"/>
        </w:rPr>
        <w:t>5</w:t>
      </w:r>
      <w:r w:rsidR="007F71FD">
        <w:rPr>
          <w:rFonts w:ascii="HGPｺﾞｼｯｸM" w:eastAsia="HGPｺﾞｼｯｸM" w:hAnsi="HGPｺﾞｼｯｸE"/>
          <w:sz w:val="26"/>
          <w:szCs w:val="26"/>
        </w:rPr>
        <w:t>9</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78E74338" w14:textId="4B41E296" w:rsidR="0025586C" w:rsidRDefault="00EE6FD8" w:rsidP="0025586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25586C">
        <w:rPr>
          <w:rFonts w:ascii="HGPｺﾞｼｯｸM" w:eastAsia="HGPｺﾞｼｯｸM" w:hAnsi="HGPｺﾞｼｯｸE" w:hint="eastAsia"/>
          <w:sz w:val="26"/>
          <w:szCs w:val="26"/>
        </w:rPr>
        <w:t>歯科衛生士</w:t>
      </w:r>
      <w:r w:rsidR="00FE4117">
        <w:rPr>
          <w:rFonts w:ascii="HGPｺﾞｼｯｸM" w:eastAsia="HGPｺﾞｼｯｸM" w:hAnsi="HGPｺﾞｼｯｸE" w:hint="eastAsia"/>
          <w:sz w:val="26"/>
          <w:szCs w:val="26"/>
        </w:rPr>
        <w:t>により</w:t>
      </w:r>
      <w:r w:rsidR="0045570C">
        <w:rPr>
          <w:rFonts w:ascii="HGPｺﾞｼｯｸM" w:eastAsia="HGPｺﾞｼｯｸM" w:hAnsi="HGPｺﾞｼｯｸE" w:hint="eastAsia"/>
          <w:sz w:val="26"/>
          <w:szCs w:val="26"/>
        </w:rPr>
        <w:t>、</w:t>
      </w:r>
      <w:r w:rsidR="0025586C">
        <w:rPr>
          <w:rFonts w:ascii="HGPｺﾞｼｯｸM" w:eastAsia="HGPｺﾞｼｯｸM" w:hAnsi="HGPｺﾞｼｯｸE" w:hint="eastAsia"/>
          <w:sz w:val="26"/>
          <w:szCs w:val="26"/>
        </w:rPr>
        <w:t>第19回口腔ケア学会総会にて発表した</w:t>
      </w:r>
      <w:r w:rsidR="00FE4117">
        <w:rPr>
          <w:rFonts w:ascii="HGPｺﾞｼｯｸM" w:eastAsia="HGPｺﾞｼｯｸM" w:hAnsi="HGPｺﾞｼｯｸE" w:hint="eastAsia"/>
          <w:sz w:val="26"/>
          <w:szCs w:val="26"/>
        </w:rPr>
        <w:t>「</w:t>
      </w:r>
      <w:r w:rsidR="0025586C" w:rsidRPr="0025586C">
        <w:rPr>
          <w:rFonts w:ascii="HGSｺﾞｼｯｸM" w:eastAsia="HGSｺﾞｼｯｸM" w:hAnsi="HGPｺﾞｼｯｸE" w:hint="eastAsia"/>
          <w:sz w:val="26"/>
          <w:szCs w:val="26"/>
        </w:rPr>
        <w:t>口腔健康管理を通じて寄り添った多系統萎縮症患者の一例</w:t>
      </w:r>
      <w:r w:rsidR="00FE4117">
        <w:rPr>
          <w:rFonts w:ascii="HGPｺﾞｼｯｸM" w:eastAsia="HGPｺﾞｼｯｸM" w:hAnsi="HGPｺﾞｼｯｸE" w:hint="eastAsia"/>
          <w:sz w:val="26"/>
          <w:szCs w:val="26"/>
        </w:rPr>
        <w:t>」</w:t>
      </w:r>
      <w:r w:rsidR="0025586C">
        <w:rPr>
          <w:rFonts w:ascii="HGPｺﾞｼｯｸM" w:eastAsia="HGPｺﾞｼｯｸM" w:hAnsi="HGPｺﾞｼｯｸE" w:hint="eastAsia"/>
          <w:sz w:val="26"/>
          <w:szCs w:val="26"/>
        </w:rPr>
        <w:t>に口腔ケア学会で得られた情報などをまとめてお伝えさせて頂きます。</w:t>
      </w:r>
    </w:p>
    <w:p w14:paraId="660A50EF" w14:textId="77777777" w:rsidR="00201914" w:rsidRDefault="00201914" w:rsidP="00201914">
      <w:pPr>
        <w:ind w:firstLineChars="300" w:firstLine="780"/>
        <w:rPr>
          <w:rFonts w:ascii="HGSｺﾞｼｯｸM" w:eastAsia="HGSｺﾞｼｯｸM"/>
          <w:sz w:val="26"/>
          <w:szCs w:val="26"/>
        </w:rPr>
      </w:pPr>
      <w:r w:rsidRPr="00201914">
        <w:rPr>
          <w:rFonts w:ascii="HGSｺﾞｼｯｸM" w:eastAsia="HGSｺﾞｼｯｸM" w:hint="eastAsia"/>
          <w:sz w:val="26"/>
          <w:szCs w:val="26"/>
        </w:rPr>
        <w:t>多系統萎縮症は神経変性疾患のひとつで、進行性の病気である。脳の様々な部</w:t>
      </w:r>
    </w:p>
    <w:p w14:paraId="21698FB9" w14:textId="77777777" w:rsidR="00201914" w:rsidRDefault="00201914" w:rsidP="00201914">
      <w:pPr>
        <w:ind w:firstLineChars="200" w:firstLine="520"/>
        <w:rPr>
          <w:rFonts w:ascii="HGSｺﾞｼｯｸM" w:eastAsia="HGSｺﾞｼｯｸM"/>
          <w:sz w:val="26"/>
          <w:szCs w:val="26"/>
        </w:rPr>
      </w:pPr>
      <w:r w:rsidRPr="00201914">
        <w:rPr>
          <w:rFonts w:ascii="HGSｺﾞｼｯｸM" w:eastAsia="HGSｺﾞｼｯｸM" w:hint="eastAsia"/>
          <w:sz w:val="26"/>
          <w:szCs w:val="26"/>
        </w:rPr>
        <w:t>位に障害が起こり、運動障害、自立神経障害などが起こる。予後は不良で、発病</w:t>
      </w:r>
    </w:p>
    <w:p w14:paraId="57C7E66A" w14:textId="77777777" w:rsidR="00201914" w:rsidRDefault="00201914" w:rsidP="00201914">
      <w:pPr>
        <w:ind w:firstLineChars="200" w:firstLine="520"/>
        <w:rPr>
          <w:rFonts w:ascii="HGSｺﾞｼｯｸM" w:eastAsia="HGSｺﾞｼｯｸM" w:cs="Helvetica"/>
          <w:color w:val="333333"/>
          <w:sz w:val="26"/>
          <w:szCs w:val="26"/>
          <w:shd w:val="clear" w:color="auto" w:fill="FFFFFF"/>
        </w:rPr>
      </w:pPr>
      <w:r w:rsidRPr="00201914">
        <w:rPr>
          <w:rFonts w:ascii="HGSｺﾞｼｯｸM" w:eastAsia="HGSｺﾞｼｯｸM" w:hint="eastAsia"/>
          <w:sz w:val="26"/>
          <w:szCs w:val="26"/>
        </w:rPr>
        <w:t>後１０年以内に死亡する例が少なくない。</w:t>
      </w:r>
      <w:r w:rsidRPr="00201914">
        <w:rPr>
          <w:rFonts w:ascii="HGSｺﾞｼｯｸM" w:eastAsia="HGSｺﾞｼｯｸM" w:cs="Helvetica" w:hint="eastAsia"/>
          <w:color w:val="333333"/>
          <w:sz w:val="26"/>
          <w:szCs w:val="26"/>
          <w:shd w:val="clear" w:color="auto" w:fill="FFFFFF"/>
        </w:rPr>
        <w:t>口腔内環境の悪化要因としては、舌の</w:t>
      </w:r>
    </w:p>
    <w:p w14:paraId="52A45078" w14:textId="77777777" w:rsidR="00201914" w:rsidRDefault="00201914" w:rsidP="00201914">
      <w:pPr>
        <w:ind w:firstLineChars="200" w:firstLine="520"/>
        <w:rPr>
          <w:rFonts w:ascii="HGSｺﾞｼｯｸM" w:eastAsia="HGSｺﾞｼｯｸM" w:cs="Helvetica"/>
          <w:color w:val="333333"/>
          <w:sz w:val="26"/>
          <w:szCs w:val="26"/>
          <w:shd w:val="clear" w:color="auto" w:fill="FFFFFF"/>
        </w:rPr>
      </w:pPr>
      <w:r w:rsidRPr="00201914">
        <w:rPr>
          <w:rFonts w:ascii="HGSｺﾞｼｯｸM" w:eastAsia="HGSｺﾞｼｯｸM" w:cs="Helvetica" w:hint="eastAsia"/>
          <w:color w:val="333333"/>
          <w:sz w:val="26"/>
          <w:szCs w:val="26"/>
          <w:shd w:val="clear" w:color="auto" w:fill="FFFFFF"/>
        </w:rPr>
        <w:t>運動能力の低下、日常生活動作の低下、唾液分泌量の低下などが複合して関与し</w:t>
      </w:r>
    </w:p>
    <w:p w14:paraId="147CB1F6" w14:textId="77777777" w:rsidR="00201914" w:rsidRDefault="00201914" w:rsidP="00201914">
      <w:pPr>
        <w:ind w:firstLineChars="200" w:firstLine="520"/>
        <w:rPr>
          <w:rFonts w:ascii="HGSｺﾞｼｯｸM" w:eastAsia="HGSｺﾞｼｯｸM"/>
          <w:sz w:val="26"/>
          <w:szCs w:val="26"/>
        </w:rPr>
      </w:pPr>
      <w:r w:rsidRPr="00201914">
        <w:rPr>
          <w:rFonts w:ascii="HGSｺﾞｼｯｸM" w:eastAsia="HGSｺﾞｼｯｸM" w:cs="Helvetica" w:hint="eastAsia"/>
          <w:color w:val="333333"/>
          <w:sz w:val="26"/>
          <w:szCs w:val="26"/>
          <w:shd w:val="clear" w:color="auto" w:fill="FFFFFF"/>
        </w:rPr>
        <w:t>ていると言われてい</w:t>
      </w:r>
      <w:r>
        <w:rPr>
          <w:rFonts w:ascii="HGSｺﾞｼｯｸM" w:eastAsia="HGSｺﾞｼｯｸM" w:cs="Helvetica" w:hint="eastAsia"/>
          <w:color w:val="333333"/>
          <w:sz w:val="26"/>
          <w:szCs w:val="26"/>
          <w:shd w:val="clear" w:color="auto" w:fill="FFFFFF"/>
        </w:rPr>
        <w:t>ます</w:t>
      </w:r>
      <w:r w:rsidRPr="00201914">
        <w:rPr>
          <w:rFonts w:ascii="HGSｺﾞｼｯｸM" w:eastAsia="HGSｺﾞｼｯｸM" w:cs="Helvetica" w:hint="eastAsia"/>
          <w:color w:val="333333"/>
          <w:sz w:val="26"/>
          <w:szCs w:val="26"/>
          <w:shd w:val="clear" w:color="auto" w:fill="FFFFFF"/>
        </w:rPr>
        <w:t>。</w:t>
      </w:r>
      <w:r w:rsidRPr="00201914">
        <w:rPr>
          <w:rFonts w:ascii="HGSｺﾞｼｯｸM" w:eastAsia="HGSｺﾞｼｯｸM" w:hint="eastAsia"/>
          <w:sz w:val="26"/>
          <w:szCs w:val="26"/>
        </w:rPr>
        <w:t>今回、進行する疾患状態を把握し、ケア方法を見直し</w:t>
      </w:r>
    </w:p>
    <w:p w14:paraId="0CFBB010" w14:textId="21FD2247" w:rsidR="00201914" w:rsidRPr="00201914" w:rsidRDefault="00201914" w:rsidP="00201914">
      <w:pPr>
        <w:ind w:firstLineChars="200" w:firstLine="520"/>
        <w:rPr>
          <w:rFonts w:ascii="HGSｺﾞｼｯｸM" w:eastAsia="HGSｺﾞｼｯｸM" w:hint="eastAsia"/>
          <w:sz w:val="26"/>
          <w:szCs w:val="26"/>
        </w:rPr>
      </w:pPr>
      <w:r w:rsidRPr="00201914">
        <w:rPr>
          <w:rFonts w:ascii="HGSｺﾞｼｯｸM" w:eastAsia="HGSｺﾞｼｯｸM" w:hint="eastAsia"/>
          <w:sz w:val="26"/>
          <w:szCs w:val="26"/>
        </w:rPr>
        <w:t>ながら口腔健康管理を行った症例を報告</w:t>
      </w:r>
      <w:r>
        <w:rPr>
          <w:rFonts w:ascii="HGSｺﾞｼｯｸM" w:eastAsia="HGSｺﾞｼｯｸM" w:hint="eastAsia"/>
          <w:sz w:val="26"/>
          <w:szCs w:val="26"/>
        </w:rPr>
        <w:t>させて頂きます</w:t>
      </w:r>
      <w:r w:rsidRPr="00201914">
        <w:rPr>
          <w:rFonts w:ascii="HGSｺﾞｼｯｸM" w:eastAsia="HGSｺﾞｼｯｸM" w:hint="eastAsia"/>
          <w:sz w:val="26"/>
          <w:szCs w:val="26"/>
        </w:rPr>
        <w:t>。</w:t>
      </w:r>
    </w:p>
    <w:p w14:paraId="3B405880" w14:textId="6B5EB13A" w:rsidR="00984234" w:rsidRPr="00201914" w:rsidRDefault="00201914" w:rsidP="00201914">
      <w:pPr>
        <w:ind w:leftChars="300" w:left="630" w:firstLineChars="100" w:firstLine="260"/>
        <w:rPr>
          <w:rFonts w:ascii="HGSｺﾞｼｯｸM" w:eastAsia="HGSｺﾞｼｯｸM" w:hAnsi="HGPｺﾞｼｯｸE" w:hint="eastAsia"/>
          <w:sz w:val="26"/>
          <w:szCs w:val="26"/>
        </w:rPr>
      </w:pPr>
      <w:r>
        <w:rPr>
          <w:rFonts w:ascii="HGSｺﾞｼｯｸM" w:eastAsia="HGSｺﾞｼｯｸM" w:hAnsi="HGPｺﾞｼｯｸE" w:hint="eastAsia"/>
          <w:sz w:val="26"/>
          <w:szCs w:val="26"/>
        </w:rPr>
        <w:t>また本総会にて得た情報を皆様と共有し、多職種での口腔ケアに関して、よりよい連携が取れるようになればと思っております。</w:t>
      </w: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37A24DD3"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E15DCC">
        <w:rPr>
          <w:rFonts w:ascii="HGPｺﾞｼｯｸM" w:eastAsia="HGPｺﾞｼｯｸM" w:hint="eastAsia"/>
          <w:sz w:val="24"/>
          <w:szCs w:val="28"/>
        </w:rPr>
        <w:t>5</w:t>
      </w:r>
      <w:r w:rsidR="007F4991" w:rsidRPr="00406DDC">
        <w:rPr>
          <w:rFonts w:ascii="HGPｺﾞｼｯｸM" w:eastAsia="HGPｺﾞｼｯｸM" w:hint="eastAsia"/>
          <w:sz w:val="24"/>
          <w:szCs w:val="28"/>
        </w:rPr>
        <w:t>月</w:t>
      </w:r>
      <w:r w:rsidR="00A95B39">
        <w:rPr>
          <w:rFonts w:ascii="HGPｺﾞｼｯｸM" w:eastAsia="HGPｺﾞｼｯｸM" w:hint="eastAsia"/>
          <w:sz w:val="24"/>
          <w:szCs w:val="28"/>
        </w:rPr>
        <w:t>２</w:t>
      </w:r>
      <w:r w:rsidR="00E15DCC">
        <w:rPr>
          <w:rFonts w:ascii="HGPｺﾞｼｯｸM" w:eastAsia="HGPｺﾞｼｯｸM" w:hint="eastAsia"/>
          <w:sz w:val="24"/>
          <w:szCs w:val="28"/>
        </w:rPr>
        <w:t>8</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44B961BD" w14:textId="033F6C5E" w:rsidR="00E15DCC" w:rsidRDefault="009B569E" w:rsidP="00E15DCC">
      <w:pPr>
        <w:rPr>
          <w:rFonts w:ascii="HGSｺﾞｼｯｸM" w:eastAsia="HGSｺﾞｼｯｸM" w:hAnsi="HGPｺﾞｼｯｸE"/>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E15DCC" w:rsidRPr="00E15DCC">
        <w:rPr>
          <w:rFonts w:ascii="HGSｺﾞｼｯｸM" w:eastAsia="HGSｺﾞｼｯｸM" w:hAnsi="HGPｺﾞｼｯｸE" w:hint="eastAsia"/>
          <w:sz w:val="24"/>
          <w:szCs w:val="28"/>
        </w:rPr>
        <w:t>口腔健康管理を通じて寄り添った多系統萎縮症患者の一例</w:t>
      </w:r>
      <w:r w:rsidR="00E15DCC">
        <w:rPr>
          <w:rFonts w:ascii="HGSｺﾞｼｯｸM" w:eastAsia="HGSｺﾞｼｯｸM" w:hAnsi="HGPｺﾞｼｯｸE" w:hint="eastAsia"/>
          <w:sz w:val="24"/>
          <w:szCs w:val="28"/>
        </w:rPr>
        <w:t>」</w:t>
      </w:r>
    </w:p>
    <w:p w14:paraId="332D10DD" w14:textId="3182B4B4" w:rsidR="00E15DCC" w:rsidRPr="00E15DCC" w:rsidRDefault="00E15DCC" w:rsidP="00E15DCC">
      <w:pPr>
        <w:rPr>
          <w:rFonts w:ascii="HGPｺﾞｼｯｸE" w:eastAsia="HGPｺﾞｼｯｸE" w:hAnsi="HGPｺﾞｼｯｸE" w:hint="eastAsia"/>
          <w:sz w:val="24"/>
          <w:szCs w:val="28"/>
        </w:rPr>
      </w:pPr>
      <w:r>
        <w:rPr>
          <w:rFonts w:ascii="HGSｺﾞｼｯｸM" w:eastAsia="HGSｺﾞｼｯｸM" w:hAnsi="HGPｺﾞｼｯｸE" w:hint="eastAsia"/>
          <w:sz w:val="24"/>
          <w:szCs w:val="28"/>
        </w:rPr>
        <w:t xml:space="preserve">　　　　　　　　　　　　　　　　　　　　と第19回口腔ケア学会総会よりの情報</w:t>
      </w:r>
    </w:p>
    <w:p w14:paraId="2196EF6E" w14:textId="78BF3F68" w:rsidR="009D63B7" w:rsidRPr="00D466CD" w:rsidRDefault="009D63B7" w:rsidP="00D466CD">
      <w:pPr>
        <w:rPr>
          <w:rFonts w:ascii="HGPｺﾞｼｯｸM" w:eastAsia="HGPｺﾞｼｯｸM" w:hAnsi="HGPｺﾞｼｯｸE"/>
          <w:sz w:val="26"/>
          <w:szCs w:val="26"/>
        </w:rPr>
      </w:pPr>
    </w:p>
    <w:p w14:paraId="366C24FB" w14:textId="221A8612"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E15DCC">
        <w:rPr>
          <w:rFonts w:ascii="HGPｺﾞｼｯｸM" w:eastAsia="HGPｺﾞｼｯｸM" w:hint="eastAsia"/>
          <w:sz w:val="24"/>
          <w:szCs w:val="28"/>
        </w:rPr>
        <w:t>なかたに歯科クリニック</w:t>
      </w:r>
    </w:p>
    <w:p w14:paraId="6DD378BD" w14:textId="2751450A" w:rsidR="00406DDC" w:rsidRDefault="00E15DCC" w:rsidP="00E15DCC">
      <w:pPr>
        <w:rPr>
          <w:rFonts w:ascii="HGPｺﾞｼｯｸM" w:eastAsia="HGPｺﾞｼｯｸM"/>
          <w:sz w:val="24"/>
          <w:szCs w:val="28"/>
        </w:rPr>
      </w:pPr>
      <w:r>
        <w:rPr>
          <w:rFonts w:ascii="HGPｺﾞｼｯｸM" w:eastAsia="HGPｺﾞｼｯｸM" w:hint="eastAsia"/>
          <w:sz w:val="24"/>
          <w:szCs w:val="28"/>
        </w:rPr>
        <w:t xml:space="preserve">　　　　　　　　　　　　　　　　　　　　　　　　　　　　歯科医師　　 三浦　康寛</w:t>
      </w:r>
    </w:p>
    <w:p w14:paraId="64CBD668" w14:textId="40340930" w:rsidR="00753F0F" w:rsidRPr="00E15DCC" w:rsidRDefault="00E15DCC" w:rsidP="00E15DCC">
      <w:pPr>
        <w:rPr>
          <w:rFonts w:ascii="HGPｺﾞｼｯｸM" w:eastAsia="HGPｺﾞｼｯｸM" w:hint="eastAsia"/>
          <w:sz w:val="24"/>
          <w:szCs w:val="28"/>
        </w:rPr>
      </w:pPr>
      <w:r>
        <w:rPr>
          <w:rFonts w:ascii="HGPｺﾞｼｯｸM" w:eastAsia="HGPｺﾞｼｯｸM" w:hint="eastAsia"/>
          <w:sz w:val="24"/>
          <w:szCs w:val="28"/>
        </w:rPr>
        <w:t xml:space="preserve">　　　　　　　　　　　　　　　　　　　　　　　　　　　　歯科衛生士　淺井　李美</w:t>
      </w: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789E062C" w:rsidR="00406DDC" w:rsidRDefault="00753F0F" w:rsidP="007F71FD">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E15DCC">
        <w:rPr>
          <w:rFonts w:ascii="HGPｺﾞｼｯｸM" w:eastAsia="HGPｺﾞｼｯｸM" w:hint="eastAsia"/>
          <w:sz w:val="24"/>
          <w:szCs w:val="24"/>
        </w:rPr>
        <w:t>5</w:t>
      </w:r>
      <w:r w:rsidR="00643FF4">
        <w:rPr>
          <w:rFonts w:ascii="HGPｺﾞｼｯｸM" w:eastAsia="HGPｺﾞｼｯｸM" w:hint="eastAsia"/>
          <w:sz w:val="24"/>
          <w:szCs w:val="24"/>
        </w:rPr>
        <w:t>月</w:t>
      </w:r>
      <w:r w:rsidR="007F71FD">
        <w:rPr>
          <w:rFonts w:ascii="HGPｺﾞｼｯｸM" w:eastAsia="HGPｺﾞｼｯｸM" w:hint="eastAsia"/>
          <w:sz w:val="24"/>
          <w:szCs w:val="24"/>
        </w:rPr>
        <w:t>2</w:t>
      </w:r>
      <w:r w:rsidR="007F71FD">
        <w:rPr>
          <w:rFonts w:ascii="HGPｺﾞｼｯｸM" w:eastAsia="HGPｺﾞｼｯｸM"/>
          <w:sz w:val="24"/>
          <w:szCs w:val="24"/>
        </w:rPr>
        <w:t>4</w:t>
      </w:r>
      <w:r w:rsidR="00643FF4">
        <w:rPr>
          <w:rFonts w:ascii="HGPｺﾞｼｯｸM" w:eastAsia="HGPｺﾞｼｯｸM" w:hint="eastAsia"/>
          <w:sz w:val="24"/>
          <w:szCs w:val="24"/>
        </w:rPr>
        <w:t>日までご連絡頂ければ幸いです。</w:t>
      </w:r>
    </w:p>
    <w:p w14:paraId="50CDF982" w14:textId="5CA75E3C"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7F71FD">
        <w:rPr>
          <w:rFonts w:ascii="HGPｺﾞｼｯｸM" w:eastAsia="HGPｺﾞｼｯｸM" w:hint="eastAsia"/>
          <w:sz w:val="24"/>
          <w:szCs w:val="24"/>
        </w:rPr>
        <w:t>5</w:t>
      </w:r>
      <w:r w:rsidR="00F67CF7">
        <w:rPr>
          <w:rFonts w:ascii="HGPｺﾞｼｯｸM" w:eastAsia="HGPｺﾞｼｯｸM" w:hint="eastAsia"/>
          <w:sz w:val="24"/>
          <w:szCs w:val="24"/>
        </w:rPr>
        <w:t>月</w:t>
      </w:r>
      <w:r w:rsidR="007F71FD">
        <w:rPr>
          <w:rFonts w:ascii="HGPｺﾞｼｯｸM" w:eastAsia="HGPｺﾞｼｯｸM" w:hint="eastAsia"/>
          <w:sz w:val="24"/>
          <w:szCs w:val="24"/>
        </w:rPr>
        <w:t>2</w:t>
      </w:r>
      <w:r w:rsidR="007F71FD">
        <w:rPr>
          <w:rFonts w:ascii="HGPｺﾞｼｯｸM" w:eastAsia="HGPｺﾞｼｯｸM"/>
          <w:sz w:val="24"/>
          <w:szCs w:val="24"/>
        </w:rPr>
        <w:t>7</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67BD1F6" w:rsidR="00B6402A"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7F71FD">
        <w:rPr>
          <w:rFonts w:ascii="HGPｺﾞｼｯｸM" w:eastAsia="HGPｺﾞｼｯｸM" w:hint="eastAsia"/>
          <w:sz w:val="24"/>
          <w:szCs w:val="24"/>
        </w:rPr>
        <w:t>4</w:t>
      </w:r>
      <w:r w:rsidR="009B569E">
        <w:rPr>
          <w:rFonts w:ascii="HGPｺﾞｼｯｸM" w:eastAsia="HGPｺﾞｼｯｸM" w:hint="eastAsia"/>
          <w:sz w:val="24"/>
          <w:szCs w:val="24"/>
        </w:rPr>
        <w:t>月</w:t>
      </w:r>
    </w:p>
    <w:p w14:paraId="2E3BC2AB" w14:textId="77777777" w:rsidR="00833049" w:rsidRPr="00BA40F3" w:rsidRDefault="00833049" w:rsidP="00201914">
      <w:pPr>
        <w:rPr>
          <w:rFonts w:ascii="Helvetica" w:hAnsi="Helvetica" w:cs="Helvetica" w:hint="eastAsia"/>
          <w:color w:val="707070"/>
          <w:sz w:val="20"/>
          <w:szCs w:val="20"/>
          <w:shd w:val="clear" w:color="auto" w:fill="FFFFFF"/>
        </w:rPr>
      </w:pPr>
    </w:p>
    <w:sectPr w:rsidR="00833049" w:rsidRPr="00BA40F3"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84F0" w14:textId="77777777" w:rsidR="00DA1C0F" w:rsidRDefault="00DA1C0F" w:rsidP="00823EC4">
      <w:r>
        <w:separator/>
      </w:r>
    </w:p>
  </w:endnote>
  <w:endnote w:type="continuationSeparator" w:id="0">
    <w:p w14:paraId="2E36B7C0" w14:textId="77777777" w:rsidR="00DA1C0F" w:rsidRDefault="00DA1C0F"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elvetica">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7263" w14:textId="77777777" w:rsidR="00DA1C0F" w:rsidRDefault="00DA1C0F" w:rsidP="00823EC4">
      <w:r>
        <w:separator/>
      </w:r>
    </w:p>
  </w:footnote>
  <w:footnote w:type="continuationSeparator" w:id="0">
    <w:p w14:paraId="5848A034" w14:textId="77777777" w:rsidR="00DA1C0F" w:rsidRDefault="00DA1C0F"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D7549"/>
    <w:rsid w:val="00101FBD"/>
    <w:rsid w:val="0011226A"/>
    <w:rsid w:val="00132173"/>
    <w:rsid w:val="0013251C"/>
    <w:rsid w:val="0014378A"/>
    <w:rsid w:val="00147929"/>
    <w:rsid w:val="00195110"/>
    <w:rsid w:val="001A0ED1"/>
    <w:rsid w:val="001D40D6"/>
    <w:rsid w:val="001E7897"/>
    <w:rsid w:val="00200DA4"/>
    <w:rsid w:val="00201914"/>
    <w:rsid w:val="0022191F"/>
    <w:rsid w:val="00233286"/>
    <w:rsid w:val="00242591"/>
    <w:rsid w:val="0025586C"/>
    <w:rsid w:val="002A444D"/>
    <w:rsid w:val="002B0AB9"/>
    <w:rsid w:val="002C6574"/>
    <w:rsid w:val="00327634"/>
    <w:rsid w:val="00376CD6"/>
    <w:rsid w:val="003F0DB8"/>
    <w:rsid w:val="00403A17"/>
    <w:rsid w:val="00406DDC"/>
    <w:rsid w:val="0040729C"/>
    <w:rsid w:val="004539C9"/>
    <w:rsid w:val="0045570C"/>
    <w:rsid w:val="004729A1"/>
    <w:rsid w:val="00496320"/>
    <w:rsid w:val="004B7CB9"/>
    <w:rsid w:val="004F6DD9"/>
    <w:rsid w:val="004F6E7B"/>
    <w:rsid w:val="00511154"/>
    <w:rsid w:val="00547821"/>
    <w:rsid w:val="005670EA"/>
    <w:rsid w:val="00573CF4"/>
    <w:rsid w:val="005B6FC0"/>
    <w:rsid w:val="005D3FB8"/>
    <w:rsid w:val="00610DC6"/>
    <w:rsid w:val="00626E22"/>
    <w:rsid w:val="006311EC"/>
    <w:rsid w:val="00643FF4"/>
    <w:rsid w:val="00645EFA"/>
    <w:rsid w:val="006C0117"/>
    <w:rsid w:val="00705C9B"/>
    <w:rsid w:val="007129DD"/>
    <w:rsid w:val="00740740"/>
    <w:rsid w:val="00746858"/>
    <w:rsid w:val="00753F0F"/>
    <w:rsid w:val="00755220"/>
    <w:rsid w:val="007D5F37"/>
    <w:rsid w:val="007F4991"/>
    <w:rsid w:val="007F71FD"/>
    <w:rsid w:val="00823EC4"/>
    <w:rsid w:val="00823FE9"/>
    <w:rsid w:val="00833049"/>
    <w:rsid w:val="00867EEA"/>
    <w:rsid w:val="008835A9"/>
    <w:rsid w:val="008E2369"/>
    <w:rsid w:val="008F158B"/>
    <w:rsid w:val="00902291"/>
    <w:rsid w:val="009329F3"/>
    <w:rsid w:val="009526E6"/>
    <w:rsid w:val="009531BE"/>
    <w:rsid w:val="00960FFC"/>
    <w:rsid w:val="00984234"/>
    <w:rsid w:val="00990EBF"/>
    <w:rsid w:val="009B569E"/>
    <w:rsid w:val="009C6224"/>
    <w:rsid w:val="009D63B7"/>
    <w:rsid w:val="00A02599"/>
    <w:rsid w:val="00A03398"/>
    <w:rsid w:val="00A07D2C"/>
    <w:rsid w:val="00A139F9"/>
    <w:rsid w:val="00A42CE7"/>
    <w:rsid w:val="00A65D75"/>
    <w:rsid w:val="00A70B8F"/>
    <w:rsid w:val="00A8684E"/>
    <w:rsid w:val="00A95B39"/>
    <w:rsid w:val="00AB1050"/>
    <w:rsid w:val="00AD1D5E"/>
    <w:rsid w:val="00AF6C8F"/>
    <w:rsid w:val="00B3573E"/>
    <w:rsid w:val="00B442DA"/>
    <w:rsid w:val="00B60A28"/>
    <w:rsid w:val="00B6402A"/>
    <w:rsid w:val="00B76DC4"/>
    <w:rsid w:val="00BA40F3"/>
    <w:rsid w:val="00BE0E81"/>
    <w:rsid w:val="00BE6E94"/>
    <w:rsid w:val="00BF2F56"/>
    <w:rsid w:val="00C0572E"/>
    <w:rsid w:val="00C108BA"/>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80A03"/>
    <w:rsid w:val="00D86358"/>
    <w:rsid w:val="00D9724D"/>
    <w:rsid w:val="00DA1C0F"/>
    <w:rsid w:val="00DA6956"/>
    <w:rsid w:val="00DC35C5"/>
    <w:rsid w:val="00DE350F"/>
    <w:rsid w:val="00DE3A2E"/>
    <w:rsid w:val="00E15DCC"/>
    <w:rsid w:val="00E6181F"/>
    <w:rsid w:val="00E756D4"/>
    <w:rsid w:val="00EB2672"/>
    <w:rsid w:val="00EB4783"/>
    <w:rsid w:val="00EC310E"/>
    <w:rsid w:val="00EE2A53"/>
    <w:rsid w:val="00EE6FD8"/>
    <w:rsid w:val="00F04161"/>
    <w:rsid w:val="00F10221"/>
    <w:rsid w:val="00F473AB"/>
    <w:rsid w:val="00F50C3F"/>
    <w:rsid w:val="00F55F21"/>
    <w:rsid w:val="00F67CF7"/>
    <w:rsid w:val="00F70BDC"/>
    <w:rsid w:val="00F873E4"/>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 w:type="character" w:styleId="af1">
    <w:name w:val="Unresolved Mention"/>
    <w:basedOn w:val="a0"/>
    <w:uiPriority w:val="99"/>
    <w:semiHidden/>
    <w:unhideWhenUsed/>
    <w:rsid w:val="0099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4</cp:revision>
  <cp:lastPrinted>2022-04-11T04:28:00Z</cp:lastPrinted>
  <dcterms:created xsi:type="dcterms:W3CDTF">2022-04-11T04:21:00Z</dcterms:created>
  <dcterms:modified xsi:type="dcterms:W3CDTF">2022-04-11T04:29:00Z</dcterms:modified>
</cp:coreProperties>
</file>